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CA" w:rsidRPr="00033240" w:rsidRDefault="00033240" w:rsidP="00033240">
      <w:pPr>
        <w:spacing w:line="360" w:lineRule="auto"/>
        <w:jc w:val="both"/>
        <w:rPr>
          <w:rFonts w:ascii="Nirmala UI" w:hAnsi="Nirmala UI" w:cs="Nirmala UI"/>
          <w:b/>
          <w:bCs/>
          <w:szCs w:val="22"/>
          <w:u w:val="single"/>
          <w:lang w:val="en-US"/>
        </w:rPr>
      </w:pP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रिसर्च</w:t>
      </w: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</w:t>
      </w:r>
      <w:r w:rsidR="00826534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एसोसिएट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, सीनियर रिसर्च फेलो, और </w:t>
      </w:r>
      <w:r w:rsidR="00826534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जूनियर रिसर्च फेलो 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पद के लिए विज्ञापन संख्या </w:t>
      </w:r>
      <w:r w:rsidRPr="00033240">
        <w:rPr>
          <w:rFonts w:ascii="Nirmala UI" w:hAnsi="Nirmala UI" w:cs="Nirmala UI"/>
          <w:b/>
          <w:bCs/>
          <w:color w:val="222222"/>
          <w:szCs w:val="22"/>
          <w:u w:val="single"/>
          <w:shd w:val="clear" w:color="auto" w:fill="FFFFFF"/>
        </w:rPr>
        <w:t>NABI/Admin/5(09)/2022-23/ACAD-01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,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दिनांक </w:t>
      </w:r>
      <w:r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17</w:t>
      </w: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</w:t>
      </w:r>
      <w:r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03</w:t>
      </w:r>
      <w:r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>-202</w:t>
      </w:r>
      <w:r w:rsidRPr="00033240">
        <w:rPr>
          <w:rFonts w:ascii="Nirmala UI" w:hAnsi="Nirmala UI" w:cs="Nirmala UI"/>
          <w:b/>
          <w:bCs/>
          <w:szCs w:val="22"/>
          <w:u w:val="single"/>
          <w:lang w:val="en-US"/>
        </w:rPr>
        <w:t>3</w:t>
      </w:r>
      <w:r w:rsidR="008C31CA" w:rsidRPr="00033240">
        <w:rPr>
          <w:rFonts w:ascii="Nirmala UI" w:hAnsi="Nirmala UI" w:cs="Nirmala UI"/>
          <w:b/>
          <w:bCs/>
          <w:szCs w:val="22"/>
          <w:u w:val="single"/>
          <w:cs/>
          <w:lang w:val="en-US"/>
        </w:rPr>
        <w:t xml:space="preserve"> को आयोजित वाक-इन-इंटरव्यू का परिणाम</w:t>
      </w:r>
    </w:p>
    <w:p w:rsidR="00826534" w:rsidRPr="00033240" w:rsidRDefault="00033240" w:rsidP="008C31CA">
      <w:pPr>
        <w:rPr>
          <w:rFonts w:asciiTheme="majorHAnsi" w:hAnsiTheme="majorHAnsi" w:cs="Nirmala UI"/>
          <w:b/>
          <w:bCs/>
          <w:szCs w:val="22"/>
          <w:u w:val="single"/>
          <w:lang w:val="en-US"/>
        </w:rPr>
      </w:pPr>
      <w:r w:rsidRPr="00033240">
        <w:rPr>
          <w:rFonts w:asciiTheme="majorHAnsi" w:hAnsiTheme="majorHAnsi" w:cs="Nirmala UI"/>
          <w:b/>
          <w:bCs/>
          <w:color w:val="222222"/>
          <w:szCs w:val="22"/>
          <w:u w:val="single"/>
        </w:rPr>
        <w:t xml:space="preserve">Research </w:t>
      </w:r>
      <w:r w:rsidR="00826534" w:rsidRPr="00033240">
        <w:rPr>
          <w:rFonts w:asciiTheme="majorHAnsi" w:hAnsiTheme="majorHAnsi" w:cs="Nirmala UI"/>
          <w:b/>
          <w:bCs/>
          <w:color w:val="222222"/>
          <w:szCs w:val="22"/>
          <w:u w:val="single"/>
        </w:rPr>
        <w:t>Associate, Senior Research Fe</w:t>
      </w:r>
      <w:r w:rsidRPr="00033240">
        <w:rPr>
          <w:rFonts w:asciiTheme="majorHAnsi" w:hAnsiTheme="majorHAnsi" w:cs="Nirmala UI"/>
          <w:b/>
          <w:bCs/>
          <w:color w:val="222222"/>
          <w:szCs w:val="22"/>
          <w:u w:val="single"/>
        </w:rPr>
        <w:t>llow and Junior Research Fellow</w:t>
      </w:r>
    </w:p>
    <w:p w:rsidR="00033240" w:rsidRPr="00033240" w:rsidRDefault="008C31CA" w:rsidP="008C31CA">
      <w:pPr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</w:pPr>
      <w:proofErr w:type="gramStart"/>
      <w:r w:rsidRPr="00033240">
        <w:rPr>
          <w:rFonts w:asciiTheme="majorHAnsi" w:hAnsiTheme="majorHAnsi" w:cs="Nirmala UI"/>
          <w:b/>
          <w:bCs/>
          <w:szCs w:val="22"/>
          <w:u w:val="single"/>
          <w:lang w:val="en-US"/>
        </w:rPr>
        <w:t>Advt. No.</w:t>
      </w:r>
      <w:proofErr w:type="gramEnd"/>
      <w:r w:rsidR="00826534" w:rsidRPr="00033240">
        <w:rPr>
          <w:rFonts w:asciiTheme="majorHAnsi" w:hAnsiTheme="majorHAnsi" w:cs="Nirmala UI"/>
          <w:b/>
          <w:bCs/>
          <w:szCs w:val="22"/>
          <w:u w:val="single"/>
          <w:lang w:val="en-US"/>
        </w:rPr>
        <w:t xml:space="preserve"> </w:t>
      </w:r>
      <w:r w:rsidR="00033240" w:rsidRPr="00033240">
        <w:rPr>
          <w:rFonts w:asciiTheme="majorHAnsi" w:hAnsiTheme="majorHAnsi" w:cs="Nirmala UI"/>
          <w:b/>
          <w:bCs/>
          <w:color w:val="222222"/>
          <w:szCs w:val="22"/>
          <w:u w:val="single"/>
          <w:shd w:val="clear" w:color="auto" w:fill="FFFFFF"/>
        </w:rPr>
        <w:t>NABI/Admin/5(09)/2022-23/ACAD-01</w:t>
      </w:r>
    </w:p>
    <w:p w:rsidR="00033240" w:rsidRPr="00033240" w:rsidRDefault="00033240" w:rsidP="008C31CA">
      <w:pPr>
        <w:rPr>
          <w:rFonts w:asciiTheme="majorHAnsi" w:hAnsiTheme="majorHAnsi" w:cs="Arial Unicode MS"/>
          <w:b/>
          <w:bCs/>
          <w:sz w:val="14"/>
          <w:szCs w:val="14"/>
          <w:u w:val="single"/>
          <w:cs/>
          <w:lang w:val="en-US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033240" w:rsidRPr="00033240" w:rsidTr="00B46DD5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Senior Research Fellow                                                                                                                                </w:t>
            </w:r>
            <w:proofErr w:type="spellStart"/>
            <w:r w:rsidRPr="0003324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03324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Vikas</w:t>
            </w:r>
            <w:proofErr w:type="spellEnd"/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Rishi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(NABI Core)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Remarks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Raminder</w:t>
            </w:r>
            <w:proofErr w:type="spellEnd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Kaur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</w:tbl>
    <w:p w:rsidR="00033240" w:rsidRPr="00033240" w:rsidRDefault="00033240" w:rsidP="00033240">
      <w:pPr>
        <w:rPr>
          <w:rFonts w:asciiTheme="majorHAnsi" w:hAnsiTheme="majorHAnsi"/>
          <w:sz w:val="2"/>
          <w:szCs w:val="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033240" w:rsidRPr="00033240" w:rsidTr="00B46DD5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Research Associate                                                                                                                       </w:t>
            </w:r>
            <w:proofErr w:type="spellStart"/>
            <w:r w:rsidRPr="0003324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03324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Rajeev N </w:t>
            </w:r>
            <w:proofErr w:type="spellStart"/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Bahuguna</w:t>
            </w:r>
            <w:proofErr w:type="spellEnd"/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(NABI Core)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Remarks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033240" w:rsidRPr="00033240" w:rsidTr="00B46DD5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N</w:t>
            </w: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one </w:t>
            </w: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ound </w:t>
            </w: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</w:t>
            </w:r>
            <w:r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uitable</w:t>
            </w:r>
            <w:bookmarkStart w:id="0" w:name="_GoBack"/>
            <w:bookmarkEnd w:id="0"/>
          </w:p>
        </w:tc>
      </w:tr>
    </w:tbl>
    <w:p w:rsidR="00033240" w:rsidRPr="00033240" w:rsidRDefault="00033240" w:rsidP="00033240">
      <w:pPr>
        <w:rPr>
          <w:rFonts w:asciiTheme="majorHAnsi" w:hAnsiTheme="majorHAnsi"/>
          <w:sz w:val="2"/>
          <w:szCs w:val="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033240" w:rsidRPr="00033240" w:rsidTr="00B46DD5">
        <w:trPr>
          <w:trHeight w:val="377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Research Associate                                                                                                                       </w:t>
            </w:r>
            <w:proofErr w:type="spellStart"/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Dr.</w:t>
            </w:r>
            <w:proofErr w:type="spellEnd"/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Koushik</w:t>
            </w:r>
            <w:proofErr w:type="spellEnd"/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Mazumder</w:t>
            </w:r>
            <w:proofErr w:type="spellEnd"/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(EP-06)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Remarks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Akansha</w:t>
            </w:r>
            <w:proofErr w:type="spellEnd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Singh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Gitanjali</w:t>
            </w:r>
            <w:proofErr w:type="spellEnd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Gautam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Waiting</w:t>
            </w:r>
          </w:p>
        </w:tc>
      </w:tr>
      <w:tr w:rsidR="00033240" w:rsidRPr="00033240" w:rsidTr="00B46DD5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Junior Research Fellow                                                                                                               </w:t>
            </w:r>
            <w:proofErr w:type="spellStart"/>
            <w:r w:rsidRPr="0003324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03324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Rajeev N </w:t>
            </w:r>
            <w:proofErr w:type="spellStart"/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Bahuguna</w:t>
            </w:r>
            <w:proofErr w:type="spellEnd"/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(NABI Core)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Remarks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Sayanta</w:t>
            </w:r>
            <w:proofErr w:type="spellEnd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Kundu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</w:tbl>
    <w:p w:rsidR="00033240" w:rsidRPr="00033240" w:rsidRDefault="00033240" w:rsidP="00033240">
      <w:pPr>
        <w:rPr>
          <w:rFonts w:asciiTheme="majorHAnsi" w:hAnsiTheme="majorHAnsi"/>
          <w:sz w:val="2"/>
          <w:szCs w:val="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033240" w:rsidRPr="00033240" w:rsidTr="00B46DD5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Junior Research Fellow                                                                                                                              </w:t>
            </w:r>
            <w:proofErr w:type="spellStart"/>
            <w:r w:rsidRPr="0003324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03324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Prafull</w:t>
            </w:r>
            <w:proofErr w:type="spellEnd"/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Salvi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(GAP-47)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Remarks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Vaishali</w:t>
            </w:r>
            <w:proofErr w:type="spellEnd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Gupta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Rishu</w:t>
            </w:r>
            <w:proofErr w:type="spellEnd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Dhiman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Waiting</w:t>
            </w:r>
          </w:p>
        </w:tc>
      </w:tr>
      <w:tr w:rsidR="00033240" w:rsidRPr="00033240" w:rsidTr="00B46DD5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Research Associate                                                                                                                          </w:t>
            </w:r>
            <w:proofErr w:type="spellStart"/>
            <w:r w:rsidRPr="0003324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03324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Charanpreet</w:t>
            </w:r>
            <w:proofErr w:type="spellEnd"/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Kaur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(NABI Core)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Remarks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Avi</w:t>
            </w:r>
            <w:proofErr w:type="spellEnd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Raizada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</w:tbl>
    <w:p w:rsidR="00033240" w:rsidRDefault="00033240" w:rsidP="00033240">
      <w:pPr>
        <w:rPr>
          <w:rFonts w:asciiTheme="majorHAnsi" w:hAnsiTheme="majorHAnsi"/>
          <w:sz w:val="6"/>
          <w:szCs w:val="8"/>
        </w:rPr>
      </w:pPr>
    </w:p>
    <w:p w:rsidR="00033240" w:rsidRDefault="00033240" w:rsidP="00033240">
      <w:pPr>
        <w:rPr>
          <w:rFonts w:asciiTheme="majorHAnsi" w:hAnsiTheme="majorHAnsi"/>
          <w:sz w:val="6"/>
          <w:szCs w:val="8"/>
        </w:rPr>
      </w:pPr>
    </w:p>
    <w:p w:rsidR="00033240" w:rsidRDefault="00033240" w:rsidP="00033240">
      <w:pPr>
        <w:rPr>
          <w:rFonts w:asciiTheme="majorHAnsi" w:hAnsiTheme="majorHAnsi"/>
          <w:sz w:val="6"/>
          <w:szCs w:val="8"/>
        </w:rPr>
      </w:pPr>
    </w:p>
    <w:p w:rsidR="00033240" w:rsidRDefault="00033240" w:rsidP="00033240">
      <w:pPr>
        <w:rPr>
          <w:rFonts w:asciiTheme="majorHAnsi" w:hAnsiTheme="majorHAnsi"/>
          <w:sz w:val="6"/>
          <w:szCs w:val="8"/>
        </w:rPr>
      </w:pPr>
    </w:p>
    <w:p w:rsidR="00033240" w:rsidRDefault="00033240" w:rsidP="00033240">
      <w:pPr>
        <w:rPr>
          <w:rFonts w:asciiTheme="majorHAnsi" w:hAnsiTheme="majorHAnsi"/>
          <w:sz w:val="6"/>
          <w:szCs w:val="8"/>
        </w:rPr>
      </w:pPr>
    </w:p>
    <w:p w:rsidR="00033240" w:rsidRPr="00033240" w:rsidRDefault="00033240" w:rsidP="00033240">
      <w:pPr>
        <w:rPr>
          <w:rFonts w:asciiTheme="majorHAnsi" w:hAnsiTheme="majorHAnsi"/>
          <w:sz w:val="6"/>
          <w:szCs w:val="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033240" w:rsidRPr="00033240" w:rsidTr="00B46DD5">
        <w:trPr>
          <w:trHeight w:val="377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Research Associate                                                                                                           </w:t>
            </w:r>
            <w:proofErr w:type="spellStart"/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Dr.</w:t>
            </w:r>
            <w:proofErr w:type="spellEnd"/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Panneerselvam</w:t>
            </w:r>
            <w:proofErr w:type="spellEnd"/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K Murthy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(NABI Core)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Remarks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Gurpreet</w:t>
            </w:r>
            <w:proofErr w:type="spellEnd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Kaur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Shailika</w:t>
            </w:r>
            <w:proofErr w:type="spellEnd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Sharma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Waiting-I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Madhavi</w:t>
            </w:r>
            <w:proofErr w:type="spellEnd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Kanchan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Waiting-II</w:t>
            </w:r>
          </w:p>
        </w:tc>
      </w:tr>
      <w:tr w:rsidR="00033240" w:rsidRPr="00033240" w:rsidTr="00B46DD5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Research Associate                                                                                                                                     </w:t>
            </w:r>
            <w:proofErr w:type="spellStart"/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Dr.</w:t>
            </w:r>
            <w:proofErr w:type="spellEnd"/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Sanjana</w:t>
            </w:r>
            <w:proofErr w:type="spellEnd"/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Negi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(NABI Core)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Remarks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Nandita</w:t>
            </w:r>
            <w:proofErr w:type="spellEnd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Thakur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Abhishek Kumar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Waiting</w:t>
            </w:r>
          </w:p>
        </w:tc>
      </w:tr>
    </w:tbl>
    <w:p w:rsidR="00033240" w:rsidRPr="00033240" w:rsidRDefault="00033240" w:rsidP="00033240">
      <w:pPr>
        <w:rPr>
          <w:rFonts w:asciiTheme="majorHAnsi" w:hAnsiTheme="majorHAnsi"/>
          <w:sz w:val="2"/>
          <w:szCs w:val="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033240" w:rsidRPr="00033240" w:rsidTr="00B46DD5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 xml:space="preserve">Junior Research Fellow                                                                                                                  </w:t>
            </w:r>
            <w:proofErr w:type="spellStart"/>
            <w:r w:rsidRPr="0003324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Dr.</w:t>
            </w:r>
            <w:proofErr w:type="spellEnd"/>
            <w:r w:rsidRPr="0003324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Charanpreet</w:t>
            </w:r>
            <w:proofErr w:type="spellEnd"/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Kaur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(NABI Core)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Remarks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Priya</w:t>
            </w:r>
            <w:proofErr w:type="spellEnd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Bhatt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Ramaiya</w:t>
            </w:r>
            <w:proofErr w:type="spellEnd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Kumar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Waiting</w:t>
            </w:r>
          </w:p>
        </w:tc>
      </w:tr>
    </w:tbl>
    <w:p w:rsidR="00033240" w:rsidRPr="00033240" w:rsidRDefault="00033240" w:rsidP="00033240">
      <w:pPr>
        <w:rPr>
          <w:rFonts w:asciiTheme="majorHAnsi" w:hAnsiTheme="majorHAnsi"/>
          <w:sz w:val="2"/>
          <w:szCs w:val="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676"/>
      </w:tblGrid>
      <w:tr w:rsidR="00033240" w:rsidRPr="00033240" w:rsidTr="00B46DD5">
        <w:trPr>
          <w:trHeight w:val="377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>Junior Research Fellow</w:t>
            </w: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                                                                        </w:t>
            </w:r>
            <w:proofErr w:type="spellStart"/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Dr.</w:t>
            </w:r>
            <w:proofErr w:type="spellEnd"/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Panneerselvam</w:t>
            </w:r>
            <w:proofErr w:type="spellEnd"/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K Murthy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(NABI Core)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Remarks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Chetna</w:t>
            </w:r>
            <w:proofErr w:type="spellEnd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Jhamat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033240" w:rsidRPr="00033240" w:rsidTr="00B46DD5">
        <w:trPr>
          <w:trHeight w:val="402"/>
        </w:trPr>
        <w:tc>
          <w:tcPr>
            <w:tcW w:w="9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lang w:bidi="ar-SA"/>
              </w:rPr>
              <w:t>Junior Research Fellow</w:t>
            </w: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Dr.</w:t>
            </w:r>
            <w:proofErr w:type="spellEnd"/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Sanjana</w:t>
            </w:r>
            <w:proofErr w:type="spellEnd"/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 xml:space="preserve"> Negi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lang w:bidi="ar-SA"/>
              </w:rPr>
              <w:t>(NABI Core)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bCs/>
                <w:sz w:val="20"/>
                <w:szCs w:val="20"/>
                <w:u w:val="single"/>
                <w:lang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Name of the Candidate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</w:pPr>
            <w:r w:rsidRPr="00033240"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bidi="ar-SA"/>
              </w:rPr>
              <w:t>Remarks</w:t>
            </w:r>
          </w:p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Sejal</w:t>
            </w:r>
            <w:proofErr w:type="spellEnd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Asija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Selected</w:t>
            </w:r>
          </w:p>
        </w:tc>
      </w:tr>
      <w:tr w:rsidR="00033240" w:rsidRPr="00033240" w:rsidTr="00B46DD5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Rahul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40" w:rsidRPr="00033240" w:rsidRDefault="00033240" w:rsidP="00B46DD5">
            <w:pPr>
              <w:pStyle w:val="BodyTextIndent2"/>
              <w:spacing w:line="276" w:lineRule="auto"/>
              <w:ind w:left="0" w:firstLine="0"/>
              <w:jc w:val="center"/>
              <w:rPr>
                <w:rFonts w:asciiTheme="majorHAnsi" w:hAnsiTheme="majorHAnsi" w:cs="Times New Roman"/>
                <w:sz w:val="20"/>
                <w:szCs w:val="20"/>
                <w:lang w:bidi="ar-SA"/>
              </w:rPr>
            </w:pPr>
            <w:r w:rsidRPr="00033240">
              <w:rPr>
                <w:rFonts w:asciiTheme="majorHAnsi" w:hAnsiTheme="majorHAnsi" w:cs="Times New Roman"/>
                <w:sz w:val="20"/>
                <w:szCs w:val="20"/>
                <w:lang w:bidi="ar-SA"/>
              </w:rPr>
              <w:t>Waiting</w:t>
            </w:r>
          </w:p>
        </w:tc>
      </w:tr>
    </w:tbl>
    <w:p w:rsidR="00826534" w:rsidRPr="00033240" w:rsidRDefault="00826534" w:rsidP="008C31CA">
      <w:pPr>
        <w:rPr>
          <w:rFonts w:asciiTheme="majorHAnsi" w:hAnsiTheme="majorHAnsi" w:cstheme="minorHAnsi"/>
          <w:b/>
          <w:bCs/>
          <w:sz w:val="20"/>
          <w:u w:val="single"/>
          <w:lang w:val="en-US"/>
        </w:rPr>
      </w:pPr>
    </w:p>
    <w:sectPr w:rsidR="00826534" w:rsidRPr="00033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A"/>
    <w:rsid w:val="00033240"/>
    <w:rsid w:val="000A72CA"/>
    <w:rsid w:val="001B111B"/>
    <w:rsid w:val="005046C5"/>
    <w:rsid w:val="00826534"/>
    <w:rsid w:val="008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CA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C31CA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eastAsia="en-IN"/>
    </w:rPr>
  </w:style>
  <w:style w:type="character" w:customStyle="1" w:styleId="BodyTextIndent2Char">
    <w:name w:val="Body Text Indent 2 Char"/>
    <w:basedOn w:val="DefaultParagraphFont"/>
    <w:link w:val="BodyTextIndent2"/>
    <w:rsid w:val="008C31CA"/>
    <w:rPr>
      <w:rFonts w:ascii="Times New Roman" w:eastAsia="Times New Roman" w:hAnsi="Times New Roman" w:cs="MS Mincho"/>
      <w:szCs w:val="2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Admin-4</cp:lastModifiedBy>
  <cp:revision>2</cp:revision>
  <dcterms:created xsi:type="dcterms:W3CDTF">2023-03-29T05:52:00Z</dcterms:created>
  <dcterms:modified xsi:type="dcterms:W3CDTF">2023-03-29T05:52:00Z</dcterms:modified>
</cp:coreProperties>
</file>