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F083" w14:textId="405EC065" w:rsidR="00A17DAA" w:rsidRPr="001F6FE2" w:rsidRDefault="00A17DAA" w:rsidP="00A17DA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F6FE2">
        <w:rPr>
          <w:rFonts w:ascii="Times New Roman" w:hAnsi="Times New Roman" w:cs="Times New Roman"/>
          <w:b/>
          <w:bCs/>
          <w:sz w:val="28"/>
          <w:szCs w:val="24"/>
        </w:rPr>
        <w:t>Scientist requirement</w:t>
      </w:r>
      <w:r>
        <w:rPr>
          <w:rFonts w:ascii="Times New Roman" w:hAnsi="Times New Roman" w:cs="Times New Roman"/>
          <w:b/>
          <w:bCs/>
          <w:sz w:val="28"/>
          <w:szCs w:val="24"/>
        </w:rPr>
        <w:t>: RCB-NABI PhD Student of 202</w:t>
      </w:r>
      <w:r w:rsidR="005E7DC3">
        <w:rPr>
          <w:rFonts w:ascii="Times New Roman" w:hAnsi="Times New Roman" w:cs="Times New Roman"/>
          <w:b/>
          <w:bCs/>
          <w:sz w:val="28"/>
          <w:szCs w:val="24"/>
        </w:rPr>
        <w:t>6</w:t>
      </w:r>
      <w:r>
        <w:rPr>
          <w:rFonts w:ascii="Times New Roman" w:hAnsi="Times New Roman" w:cs="Times New Roman"/>
          <w:b/>
          <w:bCs/>
          <w:sz w:val="28"/>
          <w:szCs w:val="24"/>
        </w:rPr>
        <w:t>-J</w:t>
      </w:r>
      <w:r w:rsidR="005E7DC3">
        <w:rPr>
          <w:rFonts w:ascii="Times New Roman" w:hAnsi="Times New Roman" w:cs="Times New Roman"/>
          <w:b/>
          <w:bCs/>
          <w:sz w:val="28"/>
          <w:szCs w:val="24"/>
        </w:rPr>
        <w:t>anuary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(</w:t>
      </w:r>
      <w:r w:rsidR="005E7DC3">
        <w:rPr>
          <w:rFonts w:ascii="Times New Roman" w:hAnsi="Times New Roman" w:cs="Times New Roman"/>
          <w:b/>
          <w:bCs/>
          <w:sz w:val="28"/>
          <w:szCs w:val="24"/>
        </w:rPr>
        <w:t>Winter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semester) Batch (</w:t>
      </w:r>
      <w:r w:rsidR="005E7DC3">
        <w:rPr>
          <w:rFonts w:ascii="Times New Roman" w:hAnsi="Times New Roman" w:cs="Times New Roman"/>
          <w:b/>
          <w:bCs/>
          <w:sz w:val="28"/>
          <w:szCs w:val="24"/>
        </w:rPr>
        <w:t>10</w:t>
      </w:r>
      <w:r w:rsidRPr="00542E6D">
        <w:rPr>
          <w:rFonts w:ascii="Times New Roman" w:hAnsi="Times New Roman" w:cs="Times New Roman"/>
          <w:b/>
          <w:bCs/>
          <w:sz w:val="28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Batch)</w:t>
      </w:r>
    </w:p>
    <w:tbl>
      <w:tblPr>
        <w:tblStyle w:val="TableGrid"/>
        <w:tblW w:w="1492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6"/>
        <w:gridCol w:w="3933"/>
        <w:gridCol w:w="1530"/>
        <w:gridCol w:w="1170"/>
        <w:gridCol w:w="7560"/>
      </w:tblGrid>
      <w:tr w:rsidR="00377C40" w:rsidRPr="007314D2" w14:paraId="21B0EE48" w14:textId="77777777" w:rsidTr="00D31815">
        <w:trPr>
          <w:trHeight w:val="743"/>
        </w:trPr>
        <w:tc>
          <w:tcPr>
            <w:tcW w:w="736" w:type="dxa"/>
          </w:tcPr>
          <w:p w14:paraId="47A1C282" w14:textId="77777777" w:rsidR="00377C40" w:rsidRPr="007314D2" w:rsidRDefault="00377C40" w:rsidP="008869C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314D2">
              <w:rPr>
                <w:rFonts w:ascii="Times New Roman" w:hAnsi="Times New Roman" w:cs="Times New Roman"/>
                <w:b/>
                <w:bCs/>
                <w:szCs w:val="22"/>
              </w:rPr>
              <w:t>S. N.</w:t>
            </w:r>
          </w:p>
        </w:tc>
        <w:tc>
          <w:tcPr>
            <w:tcW w:w="3933" w:type="dxa"/>
          </w:tcPr>
          <w:p w14:paraId="23AFC4CD" w14:textId="77777777" w:rsidR="00377C40" w:rsidRPr="007314D2" w:rsidRDefault="00377C40" w:rsidP="008869C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314D2">
              <w:rPr>
                <w:rFonts w:ascii="Times New Roman" w:hAnsi="Times New Roman" w:cs="Times New Roman"/>
                <w:b/>
                <w:bCs/>
                <w:szCs w:val="22"/>
              </w:rPr>
              <w:t>Scientist Name</w:t>
            </w:r>
          </w:p>
        </w:tc>
        <w:tc>
          <w:tcPr>
            <w:tcW w:w="1530" w:type="dxa"/>
          </w:tcPr>
          <w:p w14:paraId="291DC291" w14:textId="77777777" w:rsidR="00377C40" w:rsidRPr="007314D2" w:rsidRDefault="00377C40" w:rsidP="008869C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314D2">
              <w:rPr>
                <w:rFonts w:ascii="Times New Roman" w:hAnsi="Times New Roman" w:cs="Times New Roman"/>
                <w:b/>
                <w:bCs/>
                <w:szCs w:val="22"/>
              </w:rPr>
              <w:t>Requirement</w:t>
            </w:r>
          </w:p>
        </w:tc>
        <w:tc>
          <w:tcPr>
            <w:tcW w:w="1170" w:type="dxa"/>
          </w:tcPr>
          <w:p w14:paraId="75BE0333" w14:textId="77777777" w:rsidR="00377C40" w:rsidRPr="007314D2" w:rsidRDefault="00377C40" w:rsidP="008869C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314D2">
              <w:rPr>
                <w:rFonts w:ascii="Times New Roman" w:hAnsi="Times New Roman" w:cs="Times New Roman"/>
                <w:b/>
                <w:bCs/>
                <w:szCs w:val="22"/>
              </w:rPr>
              <w:t>Fund</w:t>
            </w:r>
          </w:p>
        </w:tc>
        <w:tc>
          <w:tcPr>
            <w:tcW w:w="7560" w:type="dxa"/>
          </w:tcPr>
          <w:p w14:paraId="158DA328" w14:textId="77777777" w:rsidR="00377C40" w:rsidRPr="007314D2" w:rsidRDefault="00377C40" w:rsidP="008D39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Tentative research p</w:t>
            </w:r>
            <w:r w:rsidRPr="007314D2">
              <w:rPr>
                <w:rFonts w:ascii="Times New Roman" w:hAnsi="Times New Roman" w:cs="Times New Roman"/>
                <w:b/>
                <w:bCs/>
                <w:szCs w:val="22"/>
              </w:rPr>
              <w:t>roject</w:t>
            </w:r>
          </w:p>
        </w:tc>
      </w:tr>
      <w:tr w:rsidR="00D31815" w:rsidRPr="007314D2" w14:paraId="43B7D1EA" w14:textId="77777777" w:rsidTr="00D31815">
        <w:trPr>
          <w:trHeight w:val="350"/>
        </w:trPr>
        <w:tc>
          <w:tcPr>
            <w:tcW w:w="736" w:type="dxa"/>
          </w:tcPr>
          <w:p w14:paraId="199A3E85" w14:textId="77777777" w:rsidR="00D31815" w:rsidRPr="002734CD" w:rsidRDefault="00D31815" w:rsidP="00CC0F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4D5D2984" w14:textId="4BE376B5" w:rsidR="00D31815" w:rsidRDefault="00D31815" w:rsidP="00CC0FA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Prof. Ashwani Pareek, Executive Director</w:t>
            </w:r>
          </w:p>
        </w:tc>
        <w:tc>
          <w:tcPr>
            <w:tcW w:w="1530" w:type="dxa"/>
          </w:tcPr>
          <w:p w14:paraId="0A0E8572" w14:textId="7756F4DE" w:rsidR="00D31815" w:rsidRDefault="00077328" w:rsidP="00CC0FA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6A222DBE" w14:textId="1CEF6C5D" w:rsidR="00D31815" w:rsidRDefault="00D31815" w:rsidP="00CC0FA5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3C41CF3B" w14:textId="46150669" w:rsidR="00D31815" w:rsidRPr="009A5BE7" w:rsidRDefault="00077328" w:rsidP="00CC0FA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Crop engineering for food and nutritional security</w:t>
            </w:r>
          </w:p>
        </w:tc>
      </w:tr>
      <w:tr w:rsidR="00CC0FA5" w:rsidRPr="007314D2" w14:paraId="735095F3" w14:textId="77777777" w:rsidTr="00D31815">
        <w:trPr>
          <w:trHeight w:val="350"/>
        </w:trPr>
        <w:tc>
          <w:tcPr>
            <w:tcW w:w="736" w:type="dxa"/>
          </w:tcPr>
          <w:p w14:paraId="39A14BB0" w14:textId="77777777" w:rsidR="00CC0FA5" w:rsidRPr="002734CD" w:rsidRDefault="00CC0FA5" w:rsidP="00CC0F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7BE1764D" w14:textId="5C46E1AD" w:rsidR="00CC0FA5" w:rsidRPr="00E0226E" w:rsidRDefault="00CC0FA5" w:rsidP="00CC0FA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Saravanamurugan S, Sci-F</w:t>
            </w:r>
          </w:p>
        </w:tc>
        <w:tc>
          <w:tcPr>
            <w:tcW w:w="1530" w:type="dxa"/>
          </w:tcPr>
          <w:p w14:paraId="1384603C" w14:textId="264C9419" w:rsidR="00CC0FA5" w:rsidRPr="00E0226E" w:rsidRDefault="00CC0FA5" w:rsidP="00CC0FA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70" w:type="dxa"/>
          </w:tcPr>
          <w:p w14:paraId="586CA5CD" w14:textId="62DA4C49" w:rsidR="00CC0FA5" w:rsidRPr="00E0226E" w:rsidRDefault="00CC0FA5" w:rsidP="00CC0FA5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5B2198AA" w14:textId="6BAD781D" w:rsidR="00CC0FA5" w:rsidRPr="00E0226E" w:rsidRDefault="00CC0FA5" w:rsidP="00CC0FA5">
            <w:pPr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High-Value Product Synthesis via Chemoenzymatic Bioprocessing</w:t>
            </w:r>
          </w:p>
        </w:tc>
      </w:tr>
      <w:tr w:rsidR="00CC0FA5" w:rsidRPr="007314D2" w14:paraId="0A67EE22" w14:textId="77777777" w:rsidTr="00D31815">
        <w:trPr>
          <w:trHeight w:val="350"/>
        </w:trPr>
        <w:tc>
          <w:tcPr>
            <w:tcW w:w="736" w:type="dxa"/>
          </w:tcPr>
          <w:p w14:paraId="47F56341" w14:textId="77777777" w:rsidR="00CC0FA5" w:rsidRPr="002734CD" w:rsidRDefault="00CC0FA5" w:rsidP="00CC0F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2BED9EA4" w14:textId="743884FB" w:rsidR="00CC0FA5" w:rsidRDefault="00CC0FA5" w:rsidP="00CC0FA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CA723D">
              <w:rPr>
                <w:rFonts w:ascii="Times New Roman" w:hAnsi="Times New Roman" w:cs="Times New Roman"/>
                <w:szCs w:val="22"/>
              </w:rPr>
              <w:t>Ajay K Pandey, Sci-F</w:t>
            </w:r>
          </w:p>
        </w:tc>
        <w:tc>
          <w:tcPr>
            <w:tcW w:w="1530" w:type="dxa"/>
          </w:tcPr>
          <w:p w14:paraId="55EBB957" w14:textId="37528732" w:rsidR="00CC0FA5" w:rsidRDefault="00CC0FA5" w:rsidP="00CC0FA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4F322E8C" w14:textId="7419664C" w:rsidR="00CC0FA5" w:rsidRDefault="00CC0FA5" w:rsidP="00CC0FA5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533098EF" w14:textId="0D766959" w:rsidR="00CC0FA5" w:rsidRPr="009A5BE7" w:rsidRDefault="00CC0FA5" w:rsidP="00CC0FA5">
            <w:pPr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Exploring iron transceptors from hexaploid wheat to modulate the iron mobilization</w:t>
            </w:r>
          </w:p>
        </w:tc>
      </w:tr>
      <w:tr w:rsidR="00377C40" w:rsidRPr="007314D2" w14:paraId="4806EE93" w14:textId="77777777" w:rsidTr="00D31815">
        <w:trPr>
          <w:trHeight w:val="1014"/>
        </w:trPr>
        <w:tc>
          <w:tcPr>
            <w:tcW w:w="736" w:type="dxa"/>
          </w:tcPr>
          <w:p w14:paraId="7595773F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020CA25A" w14:textId="44D1ADA3" w:rsidR="00377C40" w:rsidRPr="00CA723D" w:rsidRDefault="00377C40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8D3962">
              <w:rPr>
                <w:rFonts w:ascii="Times New Roman" w:hAnsi="Times New Roman" w:cs="Times New Roman"/>
                <w:szCs w:val="22"/>
              </w:rPr>
              <w:t>Shrikant S Mantri, Sci-F</w:t>
            </w:r>
          </w:p>
        </w:tc>
        <w:tc>
          <w:tcPr>
            <w:tcW w:w="1530" w:type="dxa"/>
          </w:tcPr>
          <w:p w14:paraId="253EC005" w14:textId="57604996" w:rsidR="00377C40" w:rsidRPr="00CA723D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73595695" w14:textId="2A4181EC" w:rsidR="00377C40" w:rsidRPr="00CA723D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7BBBE5AE" w14:textId="6D51E951" w:rsidR="00377C40" w:rsidRPr="009A5BE7" w:rsidRDefault="00377C40" w:rsidP="00906C93">
            <w:pPr>
              <w:pStyle w:val="ListParagraph"/>
              <w:numPr>
                <w:ilvl w:val="0"/>
                <w:numId w:val="5"/>
              </w:num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Discovering Health-Boosting Insights: Multi-Omics Big Data Mining for Novel Patterns and Pathways</w:t>
            </w:r>
          </w:p>
          <w:p w14:paraId="613E0456" w14:textId="648B00C7" w:rsidR="00377C40" w:rsidRPr="009A5BE7" w:rsidRDefault="00377C40" w:rsidP="00906C93">
            <w:pPr>
              <w:pStyle w:val="ListParagraph"/>
              <w:numPr>
                <w:ilvl w:val="0"/>
                <w:numId w:val="5"/>
              </w:num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Deep learning neural network model development for biological predictions and data mining.</w:t>
            </w:r>
          </w:p>
        </w:tc>
      </w:tr>
      <w:tr w:rsidR="00377C40" w:rsidRPr="007314D2" w14:paraId="34DF9FD4" w14:textId="77777777" w:rsidTr="00D31815">
        <w:trPr>
          <w:trHeight w:val="499"/>
        </w:trPr>
        <w:tc>
          <w:tcPr>
            <w:tcW w:w="736" w:type="dxa"/>
          </w:tcPr>
          <w:p w14:paraId="4CFB5AB0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1B0EC924" w14:textId="14B41643" w:rsidR="00377C40" w:rsidRPr="00F2213E" w:rsidRDefault="00377C40" w:rsidP="005E7DC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F2213E">
              <w:rPr>
                <w:rFonts w:ascii="Times New Roman" w:hAnsi="Times New Roman" w:cs="Times New Roman"/>
                <w:szCs w:val="22"/>
              </w:rPr>
              <w:t>Siddharth Tiwari, Sci-F</w:t>
            </w:r>
          </w:p>
        </w:tc>
        <w:tc>
          <w:tcPr>
            <w:tcW w:w="1530" w:type="dxa"/>
          </w:tcPr>
          <w:p w14:paraId="21472D71" w14:textId="57D76A4B" w:rsidR="00377C40" w:rsidRPr="00F2213E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42A706D7" w14:textId="664616BD" w:rsidR="00377C40" w:rsidRPr="00F2213E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2E39EBDB" w14:textId="7B14F163" w:rsidR="00377C40" w:rsidRPr="00F2213E" w:rsidRDefault="00377C40" w:rsidP="00F2213E">
            <w:pPr>
              <w:rPr>
                <w:rFonts w:ascii="Times New Roman" w:hAnsi="Times New Roman" w:cs="Times New Roman"/>
                <w:szCs w:val="22"/>
              </w:rPr>
            </w:pPr>
            <w:r w:rsidRPr="00FE491E">
              <w:rPr>
                <w:rFonts w:ascii="Times New Roman" w:hAnsi="Times New Roman" w:cs="Times New Roman"/>
                <w:szCs w:val="22"/>
              </w:rPr>
              <w:t>Development and deployment of genome editing tools for precise trait improvement in plants</w:t>
            </w:r>
          </w:p>
        </w:tc>
      </w:tr>
      <w:tr w:rsidR="00377C40" w:rsidRPr="007314D2" w14:paraId="2C41DDF1" w14:textId="77777777" w:rsidTr="00D31815">
        <w:trPr>
          <w:trHeight w:val="1592"/>
        </w:trPr>
        <w:tc>
          <w:tcPr>
            <w:tcW w:w="736" w:type="dxa"/>
          </w:tcPr>
          <w:p w14:paraId="4BDA8273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18CB668C" w14:textId="4C4656D5" w:rsidR="00377C40" w:rsidRDefault="00377C40" w:rsidP="005E7DC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Monika Garg, Sci-F</w:t>
            </w:r>
          </w:p>
        </w:tc>
        <w:tc>
          <w:tcPr>
            <w:tcW w:w="1530" w:type="dxa"/>
          </w:tcPr>
          <w:p w14:paraId="4E29CA7F" w14:textId="4E9FF832" w:rsidR="00377C40" w:rsidRPr="00F2213E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70" w:type="dxa"/>
          </w:tcPr>
          <w:p w14:paraId="344A4879" w14:textId="6B15888F" w:rsidR="00377C40" w:rsidRPr="00F2213E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28B4B2D1" w14:textId="5D0B3E53" w:rsidR="00377C40" w:rsidRPr="009A5BE7" w:rsidRDefault="00377C40" w:rsidP="009A5BE7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1.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 xml:space="preserve"> </w:t>
            </w: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Expression profiling and functional validation of candidate genes associated with fructan content in wheat through protein interaction and overexpression studies</w:t>
            </w:r>
          </w:p>
          <w:p w14:paraId="311B91D2" w14:textId="41C77C88" w:rsidR="00377C40" w:rsidRPr="009A5BE7" w:rsidRDefault="00377C40" w:rsidP="009A5BE7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2.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 xml:space="preserve"> </w:t>
            </w: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Evaluation of celiac disease eliciting epitopes in genome edited wheat and their effect on functional quality</w:t>
            </w:r>
          </w:p>
          <w:p w14:paraId="20CB17BC" w14:textId="303E6A1F" w:rsidR="00377C40" w:rsidRPr="009A5BE7" w:rsidRDefault="00377C40" w:rsidP="00F2213E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 xml:space="preserve">. </w:t>
            </w: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Functional evaluation and validation of nutrients in black </w:t>
            </w:r>
            <w:r w:rsidRPr="009A5BE7">
              <w:rPr>
                <w:rFonts w:ascii="Times New Roman" w:hAnsi="Times New Roman" w:cs="Times New Roman"/>
                <w:i/>
                <w:iCs/>
                <w:szCs w:val="22"/>
                <w:lang w:val="en-GB"/>
              </w:rPr>
              <w:t>Triticum sphaeroccum</w:t>
            </w: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 wheat</w:t>
            </w:r>
          </w:p>
        </w:tc>
      </w:tr>
      <w:tr w:rsidR="00377C40" w:rsidRPr="007314D2" w14:paraId="108424BA" w14:textId="77777777" w:rsidTr="00D31815">
        <w:trPr>
          <w:trHeight w:val="800"/>
        </w:trPr>
        <w:tc>
          <w:tcPr>
            <w:tcW w:w="736" w:type="dxa"/>
          </w:tcPr>
          <w:p w14:paraId="020357BE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5549D1B0" w14:textId="6538135B" w:rsidR="00377C40" w:rsidRPr="008D3962" w:rsidRDefault="00377C40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F57A7C">
              <w:rPr>
                <w:rFonts w:ascii="Times New Roman" w:hAnsi="Times New Roman" w:cs="Times New Roman"/>
                <w:szCs w:val="22"/>
              </w:rPr>
              <w:t>Kanthi Kiran Kondepudi</w:t>
            </w:r>
            <w:r>
              <w:rPr>
                <w:rFonts w:ascii="Times New Roman" w:hAnsi="Times New Roman" w:cs="Times New Roman"/>
                <w:szCs w:val="22"/>
              </w:rPr>
              <w:t>, Sci-F</w:t>
            </w:r>
          </w:p>
        </w:tc>
        <w:tc>
          <w:tcPr>
            <w:tcW w:w="1530" w:type="dxa"/>
          </w:tcPr>
          <w:p w14:paraId="0BFE3997" w14:textId="1974626B" w:rsidR="00377C40" w:rsidRPr="008D3962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32F40882" w14:textId="29730EB0" w:rsidR="00377C40" w:rsidRPr="008D3962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Own + 1 NABI-Core</w:t>
            </w:r>
          </w:p>
        </w:tc>
        <w:tc>
          <w:tcPr>
            <w:tcW w:w="7560" w:type="dxa"/>
          </w:tcPr>
          <w:p w14:paraId="5D39CDC9" w14:textId="2184D437" w:rsidR="00377C40" w:rsidRPr="009A5BE7" w:rsidRDefault="00377C40" w:rsidP="009A5BE7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>.</w:t>
            </w: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 Molecular and Cellular Mechanisms of Commensal Gut Bacteria in Diet-Induced Obesity</w:t>
            </w:r>
          </w:p>
          <w:p w14:paraId="64B814D0" w14:textId="2D25C178" w:rsidR="00377C40" w:rsidRPr="009A5BE7" w:rsidRDefault="00377C40" w:rsidP="008D3962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>.</w:t>
            </w:r>
            <w:r w:rsidRPr="009A5BE7">
              <w:rPr>
                <w:rFonts w:ascii="Times New Roman" w:hAnsi="Times New Roman" w:cs="Times New Roman"/>
                <w:szCs w:val="22"/>
                <w:lang w:val="en-GB"/>
              </w:rPr>
              <w:t> Millets for a Healthy Gut and Metabolism: Nutritional Implications </w:t>
            </w:r>
          </w:p>
        </w:tc>
      </w:tr>
      <w:tr w:rsidR="00377C40" w:rsidRPr="007314D2" w14:paraId="35D27692" w14:textId="77777777" w:rsidTr="00D31815">
        <w:trPr>
          <w:trHeight w:val="256"/>
        </w:trPr>
        <w:tc>
          <w:tcPr>
            <w:tcW w:w="736" w:type="dxa"/>
          </w:tcPr>
          <w:p w14:paraId="6CCFE57B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7EA38595" w14:textId="16F80AB0" w:rsidR="00377C40" w:rsidRDefault="00377C40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Mahendra Bishnoi, Sci-F</w:t>
            </w:r>
          </w:p>
        </w:tc>
        <w:tc>
          <w:tcPr>
            <w:tcW w:w="1530" w:type="dxa"/>
          </w:tcPr>
          <w:p w14:paraId="6248A687" w14:textId="44BEB5B7" w:rsidR="00377C40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18297D8F" w14:textId="3730D77B" w:rsidR="00377C40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0AC29BBD" w14:textId="4BCE7D6E" w:rsidR="00377C40" w:rsidRPr="009A5BE7" w:rsidRDefault="00377C40" w:rsidP="009A5BE7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Cs w:val="22"/>
                <w:lang w:val="en-GB"/>
              </w:rPr>
              <w:t>B</w:t>
            </w:r>
            <w:r w:rsidRPr="00FE491E">
              <w:rPr>
                <w:rFonts w:ascii="Times New Roman" w:hAnsi="Times New Roman" w:cs="Times New Roman"/>
                <w:szCs w:val="22"/>
                <w:lang w:val="en-GB"/>
              </w:rPr>
              <w:t>iosensor technology, chemistry, bio-marker identification</w:t>
            </w:r>
          </w:p>
        </w:tc>
      </w:tr>
      <w:tr w:rsidR="00377C40" w:rsidRPr="007314D2" w14:paraId="34347AD5" w14:textId="77777777" w:rsidTr="00D31815">
        <w:trPr>
          <w:trHeight w:val="908"/>
        </w:trPr>
        <w:tc>
          <w:tcPr>
            <w:tcW w:w="736" w:type="dxa"/>
          </w:tcPr>
          <w:p w14:paraId="7C2CF7D9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642D41C1" w14:textId="2BDB086D" w:rsidR="00377C40" w:rsidRPr="00826113" w:rsidRDefault="00377C40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Nitin Kumar Singhal, Sci-F</w:t>
            </w:r>
          </w:p>
        </w:tc>
        <w:tc>
          <w:tcPr>
            <w:tcW w:w="1530" w:type="dxa"/>
          </w:tcPr>
          <w:p w14:paraId="3740881E" w14:textId="24DC2829" w:rsidR="00377C40" w:rsidRPr="00826113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41B2BC2B" w14:textId="3D879374" w:rsidR="00377C40" w:rsidRPr="00826113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227E219D" w14:textId="77777777" w:rsidR="00377C40" w:rsidRPr="009A5BE7" w:rsidRDefault="00377C40" w:rsidP="009A5BE7">
            <w:pPr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1. Cross-Kingdom Regulatory Potential of Ginger-Derived Exosomal microRNAs on Mammalian Target Genes</w:t>
            </w:r>
          </w:p>
          <w:p w14:paraId="1AB52EF1" w14:textId="5BDC4FF0" w:rsidR="00377C40" w:rsidRPr="00A17DAA" w:rsidRDefault="00377C40" w:rsidP="009A5BE7">
            <w:pPr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2. NextWave Aptasensors: Redefining Bacterial Detection for Smart Healthcare</w:t>
            </w:r>
          </w:p>
        </w:tc>
      </w:tr>
      <w:tr w:rsidR="00CC0FA5" w:rsidRPr="007314D2" w14:paraId="11B40E38" w14:textId="77777777" w:rsidTr="00D31815">
        <w:trPr>
          <w:trHeight w:val="332"/>
        </w:trPr>
        <w:tc>
          <w:tcPr>
            <w:tcW w:w="736" w:type="dxa"/>
          </w:tcPr>
          <w:p w14:paraId="2738DD69" w14:textId="77777777" w:rsidR="00CC0FA5" w:rsidRPr="002734CD" w:rsidRDefault="00CC0FA5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4B92C283" w14:textId="73D1FE69" w:rsidR="00CC0FA5" w:rsidRDefault="00CC0FA5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Koushik Mazumder, Sci-F</w:t>
            </w:r>
          </w:p>
        </w:tc>
        <w:tc>
          <w:tcPr>
            <w:tcW w:w="1530" w:type="dxa"/>
          </w:tcPr>
          <w:p w14:paraId="583CEC5D" w14:textId="5A1A0472" w:rsidR="00CC0FA5" w:rsidRDefault="00CC0FA5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34447E48" w14:textId="507EFEE8" w:rsidR="00CC0FA5" w:rsidRDefault="00CC0FA5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42AD6979" w14:textId="1BD15D5B" w:rsidR="00CC0FA5" w:rsidRPr="009A5BE7" w:rsidRDefault="00CC0FA5" w:rsidP="009A5BE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Edible coating and understanding the molecular basis of delayed fruit ripening.</w:t>
            </w:r>
          </w:p>
        </w:tc>
      </w:tr>
      <w:tr w:rsidR="00377C40" w:rsidRPr="007314D2" w14:paraId="114E98DE" w14:textId="77777777" w:rsidTr="00D31815">
        <w:trPr>
          <w:trHeight w:val="241"/>
        </w:trPr>
        <w:tc>
          <w:tcPr>
            <w:tcW w:w="736" w:type="dxa"/>
          </w:tcPr>
          <w:p w14:paraId="459E72A4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6AA0E2A7" w14:textId="591936F0" w:rsidR="00377C40" w:rsidRDefault="00377C40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Rupam K Bhunia, Sci-E</w:t>
            </w:r>
          </w:p>
        </w:tc>
        <w:tc>
          <w:tcPr>
            <w:tcW w:w="1530" w:type="dxa"/>
          </w:tcPr>
          <w:p w14:paraId="39242225" w14:textId="1CDAF817" w:rsidR="00377C40" w:rsidRPr="00826113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3A3EBA7C" w14:textId="54A2894D" w:rsidR="00377C40" w:rsidRPr="00826113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1385071C" w14:textId="1DA8DE3C" w:rsidR="00377C40" w:rsidRPr="00A17DAA" w:rsidRDefault="00377C40" w:rsidP="008869C7">
            <w:pPr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Improving plant lipid nutritional quality using genome editing</w:t>
            </w:r>
          </w:p>
        </w:tc>
      </w:tr>
      <w:tr w:rsidR="00377C40" w:rsidRPr="007314D2" w14:paraId="682C71FC" w14:textId="77777777" w:rsidTr="00D31815">
        <w:trPr>
          <w:trHeight w:val="332"/>
        </w:trPr>
        <w:tc>
          <w:tcPr>
            <w:tcW w:w="736" w:type="dxa"/>
          </w:tcPr>
          <w:p w14:paraId="0D2D7B23" w14:textId="77777777" w:rsidR="00377C40" w:rsidRPr="002734CD" w:rsidRDefault="00377C40" w:rsidP="002734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24D9AEC1" w14:textId="7F7C8DA3" w:rsidR="00377C40" w:rsidRDefault="00377C40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Sivasubramanian R, Sci-D</w:t>
            </w:r>
          </w:p>
        </w:tc>
        <w:tc>
          <w:tcPr>
            <w:tcW w:w="1530" w:type="dxa"/>
          </w:tcPr>
          <w:p w14:paraId="4E11EF10" w14:textId="6852A5E4" w:rsidR="00377C40" w:rsidRDefault="00377C40" w:rsidP="008869C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210D278F" w14:textId="08E8E246" w:rsidR="00377C40" w:rsidRDefault="00377C40" w:rsidP="008869C7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10B35E43" w14:textId="76C9CC5F" w:rsidR="00377C40" w:rsidRPr="009A5BE7" w:rsidRDefault="00377C40" w:rsidP="008869C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Nanomaterials-based strategies for crop improvement</w:t>
            </w:r>
          </w:p>
        </w:tc>
      </w:tr>
      <w:tr w:rsidR="00377C40" w:rsidRPr="007314D2" w14:paraId="5562F2AF" w14:textId="77777777" w:rsidTr="00D31815">
        <w:trPr>
          <w:trHeight w:val="499"/>
        </w:trPr>
        <w:tc>
          <w:tcPr>
            <w:tcW w:w="736" w:type="dxa"/>
          </w:tcPr>
          <w:p w14:paraId="2CB88D2D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3F0CAF9F" w14:textId="72640D4D" w:rsidR="00377C40" w:rsidRPr="00A17DAA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811957">
              <w:rPr>
                <w:rFonts w:ascii="Times New Roman" w:hAnsi="Times New Roman" w:cs="Times New Roman"/>
                <w:szCs w:val="22"/>
              </w:rPr>
              <w:t>Charanpreet Kaur, Sci-D</w:t>
            </w:r>
          </w:p>
        </w:tc>
        <w:tc>
          <w:tcPr>
            <w:tcW w:w="1530" w:type="dxa"/>
          </w:tcPr>
          <w:p w14:paraId="64BA2A0C" w14:textId="015D9CB2" w:rsidR="00377C40" w:rsidRPr="00A17DAA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54EBEC8B" w14:textId="4B864BEA" w:rsidR="00377C40" w:rsidRPr="00A17DAA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Own + 1 NABI-Core</w:t>
            </w:r>
          </w:p>
        </w:tc>
        <w:tc>
          <w:tcPr>
            <w:tcW w:w="7560" w:type="dxa"/>
          </w:tcPr>
          <w:p w14:paraId="03CC6591" w14:textId="77777777" w:rsidR="00377C40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906C93">
              <w:rPr>
                <w:rFonts w:ascii="Times New Roman" w:hAnsi="Times New Roman" w:cs="Times New Roman"/>
                <w:szCs w:val="22"/>
              </w:rPr>
              <w:t>Exploring the role of prion-like proteins in plant stress and memory responses.</w:t>
            </w:r>
          </w:p>
          <w:p w14:paraId="667C8193" w14:textId="0EE2C5C6" w:rsidR="00377C40" w:rsidRPr="00A17DAA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FE491E">
              <w:rPr>
                <w:rFonts w:ascii="Times New Roman" w:hAnsi="Times New Roman" w:cs="Times New Roman"/>
                <w:szCs w:val="22"/>
              </w:rPr>
              <w:t>Exploring the role of fungal prion-like proteins in plant-fungi interactions</w:t>
            </w:r>
          </w:p>
        </w:tc>
      </w:tr>
      <w:tr w:rsidR="00377C40" w:rsidRPr="007314D2" w14:paraId="204CEAA4" w14:textId="77777777" w:rsidTr="00D31815">
        <w:trPr>
          <w:trHeight w:val="144"/>
        </w:trPr>
        <w:tc>
          <w:tcPr>
            <w:tcW w:w="736" w:type="dxa"/>
          </w:tcPr>
          <w:p w14:paraId="47A8E77F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35C5C423" w14:textId="439217AD" w:rsidR="00377C40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Rajeev Nayan Bahuguna</w:t>
            </w:r>
          </w:p>
        </w:tc>
        <w:tc>
          <w:tcPr>
            <w:tcW w:w="1530" w:type="dxa"/>
          </w:tcPr>
          <w:p w14:paraId="7F0233C0" w14:textId="56A31C11" w:rsidR="00377C40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12884011" w14:textId="0662E4D6" w:rsidR="00377C40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100E94A2" w14:textId="388EC61C" w:rsidR="00377C40" w:rsidRPr="00906C93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FE491E">
              <w:rPr>
                <w:rFonts w:ascii="Times New Roman" w:hAnsi="Times New Roman" w:cs="Times New Roman"/>
                <w:szCs w:val="22"/>
              </w:rPr>
              <w:t>Deciphering genetic control of carbon dioxide responsiveness in direct-seeded rice to improve yield and grain nutrients under warmer climate.</w:t>
            </w:r>
          </w:p>
        </w:tc>
      </w:tr>
      <w:tr w:rsidR="00377C40" w:rsidRPr="007314D2" w14:paraId="5AD8C9D4" w14:textId="77777777" w:rsidTr="00D31815">
        <w:trPr>
          <w:trHeight w:val="144"/>
        </w:trPr>
        <w:tc>
          <w:tcPr>
            <w:tcW w:w="736" w:type="dxa"/>
          </w:tcPr>
          <w:p w14:paraId="65825B41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54F3C59F" w14:textId="33F61DF3" w:rsidR="00377C40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Panneerselvam K, Sci-D</w:t>
            </w:r>
          </w:p>
        </w:tc>
        <w:tc>
          <w:tcPr>
            <w:tcW w:w="1530" w:type="dxa"/>
          </w:tcPr>
          <w:p w14:paraId="26F14C04" w14:textId="311D8AC4" w:rsidR="00377C40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11FDF479" w14:textId="248583C9" w:rsidR="00377C40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56987037" w14:textId="247C6BE6" w:rsidR="00377C40" w:rsidRPr="00906C93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906C93">
              <w:rPr>
                <w:rFonts w:ascii="Times New Roman" w:hAnsi="Times New Roman" w:cs="Times New Roman"/>
                <w:szCs w:val="22"/>
              </w:rPr>
              <w:t>Deciphering the biosynthetic pathway of phenylphenalenone-type phytoalexins in banana (Musa spp.)</w:t>
            </w:r>
          </w:p>
        </w:tc>
      </w:tr>
      <w:tr w:rsidR="00377C40" w:rsidRPr="007314D2" w14:paraId="2396FF34" w14:textId="77777777" w:rsidTr="00D31815">
        <w:trPr>
          <w:trHeight w:val="144"/>
        </w:trPr>
        <w:tc>
          <w:tcPr>
            <w:tcW w:w="736" w:type="dxa"/>
          </w:tcPr>
          <w:p w14:paraId="5004FE63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6A9FFB7F" w14:textId="035F2AD4" w:rsidR="00377C40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8F6A11">
              <w:rPr>
                <w:rFonts w:ascii="Times New Roman" w:hAnsi="Times New Roman" w:cs="Times New Roman"/>
                <w:szCs w:val="22"/>
              </w:rPr>
              <w:t>Nimaichand Salam, Sci-D</w:t>
            </w:r>
          </w:p>
        </w:tc>
        <w:tc>
          <w:tcPr>
            <w:tcW w:w="1530" w:type="dxa"/>
          </w:tcPr>
          <w:p w14:paraId="168027AF" w14:textId="7C14349C" w:rsidR="00377C40" w:rsidRPr="00A17DAA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4D7F114E" w14:textId="1988B9C4" w:rsidR="00377C40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24D7DA2B" w14:textId="77777777" w:rsidR="00377C40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 xml:space="preserve">1. Plant-Microbe Interactions </w:t>
            </w:r>
          </w:p>
          <w:p w14:paraId="7151CDEB" w14:textId="1C5931CA" w:rsidR="00377C40" w:rsidRPr="00A17DAA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2. Biosynthetic gene clusters from soil actinomycetes</w:t>
            </w:r>
          </w:p>
        </w:tc>
      </w:tr>
      <w:tr w:rsidR="00377C40" w:rsidRPr="007314D2" w14:paraId="6183FF19" w14:textId="77777777" w:rsidTr="00D31815">
        <w:trPr>
          <w:trHeight w:val="279"/>
        </w:trPr>
        <w:tc>
          <w:tcPr>
            <w:tcW w:w="736" w:type="dxa"/>
          </w:tcPr>
          <w:p w14:paraId="72C9378B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2C64BE8B" w14:textId="0D077960" w:rsidR="00377C40" w:rsidRPr="00811957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9A5BE7">
              <w:rPr>
                <w:rFonts w:ascii="Times New Roman" w:hAnsi="Times New Roman" w:cs="Times New Roman"/>
                <w:szCs w:val="22"/>
              </w:rPr>
              <w:t>Meena Krishania</w:t>
            </w:r>
            <w:r>
              <w:rPr>
                <w:rFonts w:ascii="Times New Roman" w:hAnsi="Times New Roman" w:cs="Times New Roman"/>
                <w:szCs w:val="22"/>
              </w:rPr>
              <w:t xml:space="preserve"> Choudhary, Sci-C</w:t>
            </w:r>
          </w:p>
        </w:tc>
        <w:tc>
          <w:tcPr>
            <w:tcW w:w="1530" w:type="dxa"/>
          </w:tcPr>
          <w:p w14:paraId="2FEE9577" w14:textId="07A13B07" w:rsidR="00377C40" w:rsidRPr="00811957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6EE8CE32" w14:textId="3E979059" w:rsidR="00377C40" w:rsidRPr="00811957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1ECADDD1" w14:textId="4D254C9C" w:rsidR="00377C40" w:rsidRPr="00811957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Microbial Cell Factory Platforms for Upcycling Agricultural Biomass into Value-Added Products</w:t>
            </w:r>
          </w:p>
        </w:tc>
      </w:tr>
      <w:tr w:rsidR="00377C40" w:rsidRPr="007314D2" w14:paraId="4D8814BF" w14:textId="77777777" w:rsidTr="00D31815">
        <w:trPr>
          <w:trHeight w:val="279"/>
        </w:trPr>
        <w:tc>
          <w:tcPr>
            <w:tcW w:w="736" w:type="dxa"/>
          </w:tcPr>
          <w:p w14:paraId="0549B997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7861874E" w14:textId="643F4654" w:rsidR="00377C40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Dr. Prafull Salvi, Sci-C</w:t>
            </w:r>
          </w:p>
        </w:tc>
        <w:tc>
          <w:tcPr>
            <w:tcW w:w="1530" w:type="dxa"/>
          </w:tcPr>
          <w:p w14:paraId="5090B70B" w14:textId="6A79FBF3" w:rsidR="00377C40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0" w:type="dxa"/>
          </w:tcPr>
          <w:p w14:paraId="5ACAF6A3" w14:textId="70F36EE5" w:rsidR="00377C40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NABI Core</w:t>
            </w:r>
          </w:p>
        </w:tc>
        <w:tc>
          <w:tcPr>
            <w:tcW w:w="7560" w:type="dxa"/>
          </w:tcPr>
          <w:p w14:paraId="3764BCA8" w14:textId="13B7BEEF" w:rsidR="00377C40" w:rsidRPr="009A5BE7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 w:rsidRPr="00FE491E">
              <w:rPr>
                <w:rFonts w:ascii="Times New Roman" w:hAnsi="Times New Roman" w:cs="Times New Roman"/>
                <w:szCs w:val="22"/>
              </w:rPr>
              <w:t>Exploring the Regulatory Roles of Intrinsically Disordered Regions in Seed-Associated Transcription Factors of Rice</w:t>
            </w:r>
          </w:p>
        </w:tc>
      </w:tr>
      <w:tr w:rsidR="00377C40" w:rsidRPr="007314D2" w14:paraId="2F7ED3F1" w14:textId="77777777" w:rsidTr="00D31815">
        <w:trPr>
          <w:trHeight w:val="262"/>
        </w:trPr>
        <w:tc>
          <w:tcPr>
            <w:tcW w:w="736" w:type="dxa"/>
          </w:tcPr>
          <w:p w14:paraId="50126AAB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6D92F151" w14:textId="53EC411F" w:rsidR="00377C40" w:rsidRPr="00313D8F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0877B9">
              <w:rPr>
                <w:rFonts w:ascii="Times New Roman" w:hAnsi="Times New Roman" w:cs="Times New Roman"/>
                <w:szCs w:val="22"/>
              </w:rPr>
              <w:t>Vanish Kumar</w:t>
            </w:r>
            <w:r>
              <w:rPr>
                <w:rFonts w:ascii="Times New Roman" w:hAnsi="Times New Roman" w:cs="Times New Roman"/>
                <w:szCs w:val="22"/>
              </w:rPr>
              <w:t>, Sci-C</w:t>
            </w:r>
          </w:p>
        </w:tc>
        <w:tc>
          <w:tcPr>
            <w:tcW w:w="1530" w:type="dxa"/>
          </w:tcPr>
          <w:p w14:paraId="3940B067" w14:textId="63A02462" w:rsidR="00377C40" w:rsidRPr="00313D8F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01BC428D" w14:textId="5F518F66" w:rsidR="00377C40" w:rsidRPr="00313D8F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63BA14A4" w14:textId="42A168AE" w:rsidR="00377C40" w:rsidRPr="009A5BE7" w:rsidRDefault="00377C40" w:rsidP="009A5BE7">
            <w:pPr>
              <w:pStyle w:val="ListParagraph"/>
              <w:numPr>
                <w:ilvl w:val="0"/>
                <w:numId w:val="6"/>
              </w:numPr>
              <w:ind w:left="256" w:hanging="270"/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Development of electrospun nanofibers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9A5BE7">
              <w:rPr>
                <w:rFonts w:ascii="Times New Roman" w:hAnsi="Times New Roman" w:cs="Times New Roman"/>
                <w:szCs w:val="22"/>
              </w:rPr>
              <w:t>based sensing platforms for food contaminants detection</w:t>
            </w:r>
          </w:p>
          <w:p w14:paraId="153C8624" w14:textId="4F936009" w:rsidR="00377C40" w:rsidRPr="009A5BE7" w:rsidRDefault="00377C40" w:rsidP="009A5BE7">
            <w:pPr>
              <w:pStyle w:val="ListParagraph"/>
              <w:numPr>
                <w:ilvl w:val="0"/>
                <w:numId w:val="6"/>
              </w:numPr>
              <w:ind w:left="256" w:hanging="270"/>
              <w:rPr>
                <w:rFonts w:ascii="Times New Roman" w:hAnsi="Times New Roman" w:cs="Times New Roman"/>
                <w:szCs w:val="22"/>
              </w:rPr>
            </w:pPr>
            <w:r w:rsidRPr="009A5BE7">
              <w:rPr>
                <w:rFonts w:ascii="Times New Roman" w:hAnsi="Times New Roman" w:cs="Times New Roman"/>
                <w:szCs w:val="22"/>
              </w:rPr>
              <w:t>Development and exploration of Kombucha-based value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9A5BE7">
              <w:rPr>
                <w:rFonts w:ascii="Times New Roman" w:hAnsi="Times New Roman" w:cs="Times New Roman"/>
                <w:szCs w:val="22"/>
              </w:rPr>
              <w:t>added products</w:t>
            </w:r>
          </w:p>
        </w:tc>
      </w:tr>
      <w:tr w:rsidR="00377C40" w:rsidRPr="007314D2" w14:paraId="2805AC2A" w14:textId="77777777" w:rsidTr="00D31815">
        <w:trPr>
          <w:trHeight w:val="262"/>
        </w:trPr>
        <w:tc>
          <w:tcPr>
            <w:tcW w:w="736" w:type="dxa"/>
          </w:tcPr>
          <w:p w14:paraId="2F95812B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15892671" w14:textId="132DF6DA" w:rsidR="00377C40" w:rsidRPr="000877B9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BC51C2">
              <w:rPr>
                <w:rFonts w:ascii="Times New Roman" w:hAnsi="Times New Roman" w:cs="Times New Roman"/>
                <w:szCs w:val="22"/>
              </w:rPr>
              <w:t>Shivraj Nile</w:t>
            </w:r>
            <w:r>
              <w:rPr>
                <w:rFonts w:ascii="Times New Roman" w:hAnsi="Times New Roman" w:cs="Times New Roman"/>
                <w:szCs w:val="22"/>
              </w:rPr>
              <w:t>, Sci-C</w:t>
            </w:r>
          </w:p>
        </w:tc>
        <w:tc>
          <w:tcPr>
            <w:tcW w:w="1530" w:type="dxa"/>
          </w:tcPr>
          <w:p w14:paraId="49946C08" w14:textId="63D8179A" w:rsidR="00377C40" w:rsidRPr="000877B9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70" w:type="dxa"/>
          </w:tcPr>
          <w:p w14:paraId="5E014479" w14:textId="6E4A4763" w:rsidR="00377C40" w:rsidRPr="000877B9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Own</w:t>
            </w:r>
          </w:p>
        </w:tc>
        <w:tc>
          <w:tcPr>
            <w:tcW w:w="7560" w:type="dxa"/>
          </w:tcPr>
          <w:p w14:paraId="54BD8D9B" w14:textId="77777777" w:rsidR="00377C40" w:rsidRDefault="00377C40" w:rsidP="00906C93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06C93">
              <w:rPr>
                <w:rFonts w:ascii="Times New Roman" w:hAnsi="Times New Roman" w:cs="Times New Roman"/>
                <w:szCs w:val="22"/>
                <w:lang w:val="en-GB"/>
              </w:rPr>
              <w:t>Microbiome-targeted functional food formulation from plant bio-actives for obesity–metabolic syndrome via GLP-1 and bile acid–FXR/TGR5 modulation</w:t>
            </w:r>
          </w:p>
          <w:p w14:paraId="76759A24" w14:textId="0E46FF51" w:rsidR="00377C40" w:rsidRPr="00906C93" w:rsidRDefault="00377C40" w:rsidP="00906C93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06C93">
              <w:rPr>
                <w:rFonts w:ascii="Times New Roman" w:hAnsi="Times New Roman" w:cs="Times New Roman"/>
                <w:szCs w:val="22"/>
                <w:lang w:val="en-GB"/>
              </w:rPr>
              <w:t>2. Multi-omics guided modulation of Wnt/β-Catenin, PI3K/Akt/mTOR, and microbial SCFA signaling by fruit-derived exosome-like nanoparticles in colorectal cancer</w:t>
            </w:r>
          </w:p>
          <w:p w14:paraId="0B5F1A13" w14:textId="5F6BB516" w:rsidR="00377C40" w:rsidRPr="00906C93" w:rsidRDefault="00377C40" w:rsidP="00906C93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06C93">
              <w:rPr>
                <w:rFonts w:ascii="Times New Roman" w:hAnsi="Times New Roman" w:cs="Times New Roman"/>
                <w:szCs w:val="22"/>
                <w:lang w:val="en-GB"/>
              </w:rPr>
              <w:t>Integrative molecular bio-prospecting and callus-based bio-manufacturing of indigenous plant pigments for next-generation functional foods and nutraceuticals</w:t>
            </w:r>
          </w:p>
        </w:tc>
      </w:tr>
      <w:tr w:rsidR="00377C40" w:rsidRPr="007314D2" w14:paraId="0DBFFEF9" w14:textId="77777777" w:rsidTr="00D31815">
        <w:trPr>
          <w:trHeight w:val="262"/>
        </w:trPr>
        <w:tc>
          <w:tcPr>
            <w:tcW w:w="736" w:type="dxa"/>
          </w:tcPr>
          <w:p w14:paraId="7CAA8A17" w14:textId="77777777" w:rsidR="00377C40" w:rsidRPr="002734CD" w:rsidRDefault="00377C40" w:rsidP="003F48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35809575" w14:textId="6B134E83" w:rsidR="00377C40" w:rsidRPr="00BC51C2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Dr. </w:t>
            </w:r>
            <w:r w:rsidRPr="00D55A47">
              <w:rPr>
                <w:rFonts w:ascii="Times New Roman" w:hAnsi="Times New Roman" w:cs="Times New Roman"/>
                <w:szCs w:val="22"/>
              </w:rPr>
              <w:t>Sandeep Kumar, Sci-C</w:t>
            </w:r>
          </w:p>
        </w:tc>
        <w:tc>
          <w:tcPr>
            <w:tcW w:w="1530" w:type="dxa"/>
          </w:tcPr>
          <w:p w14:paraId="20F28225" w14:textId="67E078BE" w:rsidR="00377C40" w:rsidRPr="00BC51C2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70" w:type="dxa"/>
          </w:tcPr>
          <w:p w14:paraId="12779AB7" w14:textId="524EAB57" w:rsidR="00377C40" w:rsidRPr="00BC51C2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Own + 1 NABI-Core</w:t>
            </w:r>
          </w:p>
        </w:tc>
        <w:tc>
          <w:tcPr>
            <w:tcW w:w="7560" w:type="dxa"/>
          </w:tcPr>
          <w:p w14:paraId="78F89586" w14:textId="16AAEA86" w:rsidR="00377C40" w:rsidRPr="00906C93" w:rsidRDefault="00377C40" w:rsidP="00906C93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06C93">
              <w:rPr>
                <w:rFonts w:ascii="Times New Roman" w:hAnsi="Times New Roman" w:cs="Times New Roman"/>
                <w:szCs w:val="22"/>
                <w:lang w:val="en-GB"/>
              </w:rPr>
              <w:t>1. Precision Fermentation Platforms for Clean-Label Food Proteins</w:t>
            </w:r>
          </w:p>
          <w:p w14:paraId="738D2971" w14:textId="68EF008A" w:rsidR="00377C40" w:rsidRPr="00906C93" w:rsidRDefault="00377C40" w:rsidP="00906C93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06C93">
              <w:rPr>
                <w:rFonts w:ascii="Times New Roman" w:hAnsi="Times New Roman" w:cs="Times New Roman"/>
                <w:szCs w:val="22"/>
                <w:lang w:val="en-GB"/>
              </w:rPr>
              <w:t>2. Zero-Waste Fermentation Pipelines for Circular Bioactive and Protein Recovery</w:t>
            </w:r>
          </w:p>
          <w:p w14:paraId="117706B8" w14:textId="4B4FBC3E" w:rsidR="00377C40" w:rsidRPr="00906C93" w:rsidRDefault="00377C40" w:rsidP="003F4851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06C93">
              <w:rPr>
                <w:rFonts w:ascii="Times New Roman" w:hAnsi="Times New Roman" w:cs="Times New Roman"/>
                <w:szCs w:val="22"/>
                <w:lang w:val="en-GB"/>
              </w:rPr>
              <w:t>3. Microbial Cell Factories for Clean and Sustainable Food Biomanufacturing</w:t>
            </w:r>
          </w:p>
        </w:tc>
      </w:tr>
      <w:tr w:rsidR="00377C40" w:rsidRPr="007314D2" w14:paraId="0D9E18FF" w14:textId="77777777" w:rsidTr="00D31815">
        <w:trPr>
          <w:trHeight w:val="999"/>
        </w:trPr>
        <w:tc>
          <w:tcPr>
            <w:tcW w:w="736" w:type="dxa"/>
          </w:tcPr>
          <w:p w14:paraId="19A5595F" w14:textId="77777777" w:rsidR="00377C40" w:rsidRPr="00906C93" w:rsidRDefault="00377C40" w:rsidP="00906C9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33" w:type="dxa"/>
          </w:tcPr>
          <w:p w14:paraId="77624CDA" w14:textId="77777777" w:rsidR="00377C40" w:rsidRPr="00906C93" w:rsidRDefault="00377C40" w:rsidP="003F4851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06C93">
              <w:rPr>
                <w:rFonts w:ascii="Times New Roman" w:hAnsi="Times New Roman" w:cs="Times New Roman"/>
                <w:b/>
                <w:bCs/>
                <w:szCs w:val="22"/>
              </w:rPr>
              <w:t>Total</w:t>
            </w:r>
          </w:p>
        </w:tc>
        <w:tc>
          <w:tcPr>
            <w:tcW w:w="1530" w:type="dxa"/>
          </w:tcPr>
          <w:p w14:paraId="112B4202" w14:textId="008AFCEF" w:rsidR="00377C40" w:rsidRPr="00D55A47" w:rsidRDefault="00377C40" w:rsidP="003F485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D73A5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70" w:type="dxa"/>
          </w:tcPr>
          <w:p w14:paraId="03D501B5" w14:textId="39574FDC" w:rsidR="00377C40" w:rsidRPr="00D55A47" w:rsidRDefault="00377C40" w:rsidP="003F4851">
            <w:pPr>
              <w:ind w:left="-119" w:righ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D73A57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 Own fellowship + 4 NABI-Core</w:t>
            </w:r>
          </w:p>
        </w:tc>
        <w:tc>
          <w:tcPr>
            <w:tcW w:w="7560" w:type="dxa"/>
          </w:tcPr>
          <w:p w14:paraId="1DAF2BE3" w14:textId="77777777" w:rsidR="00377C40" w:rsidRPr="00D55A47" w:rsidRDefault="00377C40" w:rsidP="003F48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AFD8C45" w14:textId="77777777" w:rsidR="00D26436" w:rsidRPr="00A17DAA" w:rsidRDefault="00D26436" w:rsidP="00A17DAA"/>
    <w:sectPr w:rsidR="00D26436" w:rsidRPr="00A17DAA" w:rsidSect="007A38BD">
      <w:footerReference w:type="default" r:id="rId7"/>
      <w:pgSz w:w="16838" w:h="11906" w:orient="landscape"/>
      <w:pgMar w:top="135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FC8C" w14:textId="77777777" w:rsidR="00ED5EE3" w:rsidRDefault="00ED5EE3" w:rsidP="00382DD8">
      <w:pPr>
        <w:spacing w:after="0" w:line="240" w:lineRule="auto"/>
      </w:pPr>
      <w:r>
        <w:separator/>
      </w:r>
    </w:p>
  </w:endnote>
  <w:endnote w:type="continuationSeparator" w:id="0">
    <w:p w14:paraId="5D18CE36" w14:textId="77777777" w:rsidR="00ED5EE3" w:rsidRDefault="00ED5EE3" w:rsidP="0038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9485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679499" w14:textId="77777777" w:rsidR="00382DD8" w:rsidRDefault="00382D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1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1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BC8F52" w14:textId="09F58841" w:rsidR="00382DD8" w:rsidRDefault="00FE491E">
    <w:pPr>
      <w:pStyle w:val="Footer"/>
      <w:rPr>
        <w:noProof/>
      </w:rPr>
    </w:pPr>
    <w:fldSimple w:instr=" FILENAME \* MERGEFORMAT ">
      <w:r w:rsidR="00077328">
        <w:rPr>
          <w:noProof/>
        </w:rPr>
        <w:t>Scientist requirement-RCB PhD 2026-JanuaryWinter semester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0DF7" w14:textId="77777777" w:rsidR="00ED5EE3" w:rsidRDefault="00ED5EE3" w:rsidP="00382DD8">
      <w:pPr>
        <w:spacing w:after="0" w:line="240" w:lineRule="auto"/>
      </w:pPr>
      <w:r>
        <w:separator/>
      </w:r>
    </w:p>
  </w:footnote>
  <w:footnote w:type="continuationSeparator" w:id="0">
    <w:p w14:paraId="5D559DA0" w14:textId="77777777" w:rsidR="00ED5EE3" w:rsidRDefault="00ED5EE3" w:rsidP="0038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66B"/>
    <w:multiLevelType w:val="hybridMultilevel"/>
    <w:tmpl w:val="10BAF49C"/>
    <w:lvl w:ilvl="0" w:tplc="4009000F">
      <w:start w:val="1"/>
      <w:numFmt w:val="decimal"/>
      <w:lvlText w:val="%1."/>
      <w:lvlJc w:val="left"/>
      <w:pPr>
        <w:ind w:left="750" w:hanging="360"/>
      </w:pPr>
    </w:lvl>
    <w:lvl w:ilvl="1" w:tplc="40090019" w:tentative="1">
      <w:start w:val="1"/>
      <w:numFmt w:val="lowerLetter"/>
      <w:lvlText w:val="%2."/>
      <w:lvlJc w:val="left"/>
      <w:pPr>
        <w:ind w:left="1470" w:hanging="360"/>
      </w:pPr>
    </w:lvl>
    <w:lvl w:ilvl="2" w:tplc="4009001B" w:tentative="1">
      <w:start w:val="1"/>
      <w:numFmt w:val="lowerRoman"/>
      <w:lvlText w:val="%3."/>
      <w:lvlJc w:val="right"/>
      <w:pPr>
        <w:ind w:left="2190" w:hanging="180"/>
      </w:pPr>
    </w:lvl>
    <w:lvl w:ilvl="3" w:tplc="4009000F" w:tentative="1">
      <w:start w:val="1"/>
      <w:numFmt w:val="decimal"/>
      <w:lvlText w:val="%4."/>
      <w:lvlJc w:val="left"/>
      <w:pPr>
        <w:ind w:left="2910" w:hanging="360"/>
      </w:pPr>
    </w:lvl>
    <w:lvl w:ilvl="4" w:tplc="40090019" w:tentative="1">
      <w:start w:val="1"/>
      <w:numFmt w:val="lowerLetter"/>
      <w:lvlText w:val="%5."/>
      <w:lvlJc w:val="left"/>
      <w:pPr>
        <w:ind w:left="3630" w:hanging="360"/>
      </w:pPr>
    </w:lvl>
    <w:lvl w:ilvl="5" w:tplc="4009001B" w:tentative="1">
      <w:start w:val="1"/>
      <w:numFmt w:val="lowerRoman"/>
      <w:lvlText w:val="%6."/>
      <w:lvlJc w:val="right"/>
      <w:pPr>
        <w:ind w:left="4350" w:hanging="180"/>
      </w:pPr>
    </w:lvl>
    <w:lvl w:ilvl="6" w:tplc="4009000F" w:tentative="1">
      <w:start w:val="1"/>
      <w:numFmt w:val="decimal"/>
      <w:lvlText w:val="%7."/>
      <w:lvlJc w:val="left"/>
      <w:pPr>
        <w:ind w:left="5070" w:hanging="360"/>
      </w:pPr>
    </w:lvl>
    <w:lvl w:ilvl="7" w:tplc="40090019" w:tentative="1">
      <w:start w:val="1"/>
      <w:numFmt w:val="lowerLetter"/>
      <w:lvlText w:val="%8."/>
      <w:lvlJc w:val="left"/>
      <w:pPr>
        <w:ind w:left="5790" w:hanging="360"/>
      </w:pPr>
    </w:lvl>
    <w:lvl w:ilvl="8" w:tplc="40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FF92382"/>
    <w:multiLevelType w:val="hybridMultilevel"/>
    <w:tmpl w:val="BA169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02A81"/>
    <w:multiLevelType w:val="hybridMultilevel"/>
    <w:tmpl w:val="94343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46BDE"/>
    <w:multiLevelType w:val="hybridMultilevel"/>
    <w:tmpl w:val="F48E99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13CD"/>
    <w:multiLevelType w:val="hybridMultilevel"/>
    <w:tmpl w:val="B67ADC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029B7"/>
    <w:multiLevelType w:val="hybridMultilevel"/>
    <w:tmpl w:val="795E8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C030F"/>
    <w:multiLevelType w:val="hybridMultilevel"/>
    <w:tmpl w:val="C7E08E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08366">
    <w:abstractNumId w:val="3"/>
  </w:num>
  <w:num w:numId="2" w16cid:durableId="1567373635">
    <w:abstractNumId w:val="0"/>
  </w:num>
  <w:num w:numId="3" w16cid:durableId="480973285">
    <w:abstractNumId w:val="6"/>
  </w:num>
  <w:num w:numId="4" w16cid:durableId="592594044">
    <w:abstractNumId w:val="4"/>
  </w:num>
  <w:num w:numId="5" w16cid:durableId="434791579">
    <w:abstractNumId w:val="2"/>
  </w:num>
  <w:num w:numId="6" w16cid:durableId="2009357482">
    <w:abstractNumId w:val="5"/>
  </w:num>
  <w:num w:numId="7" w16cid:durableId="40949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36"/>
    <w:rsid w:val="0001529B"/>
    <w:rsid w:val="00020125"/>
    <w:rsid w:val="00026CD1"/>
    <w:rsid w:val="00035739"/>
    <w:rsid w:val="000366AA"/>
    <w:rsid w:val="000507DF"/>
    <w:rsid w:val="00077328"/>
    <w:rsid w:val="0008150F"/>
    <w:rsid w:val="000815C4"/>
    <w:rsid w:val="000877B9"/>
    <w:rsid w:val="0009020D"/>
    <w:rsid w:val="000A48D3"/>
    <w:rsid w:val="000A5BD9"/>
    <w:rsid w:val="000A74A6"/>
    <w:rsid w:val="000C0B8B"/>
    <w:rsid w:val="000D7749"/>
    <w:rsid w:val="000E3ECF"/>
    <w:rsid w:val="000F3D67"/>
    <w:rsid w:val="00101A26"/>
    <w:rsid w:val="0014325E"/>
    <w:rsid w:val="0014408A"/>
    <w:rsid w:val="0016546A"/>
    <w:rsid w:val="00184CFB"/>
    <w:rsid w:val="00190690"/>
    <w:rsid w:val="001A306B"/>
    <w:rsid w:val="001A7659"/>
    <w:rsid w:val="001C14D9"/>
    <w:rsid w:val="001C18D9"/>
    <w:rsid w:val="001F2F33"/>
    <w:rsid w:val="001F5364"/>
    <w:rsid w:val="001F6FE2"/>
    <w:rsid w:val="00211798"/>
    <w:rsid w:val="00226255"/>
    <w:rsid w:val="0024213C"/>
    <w:rsid w:val="00250D20"/>
    <w:rsid w:val="00254714"/>
    <w:rsid w:val="0027199D"/>
    <w:rsid w:val="002734CD"/>
    <w:rsid w:val="0028455D"/>
    <w:rsid w:val="00285152"/>
    <w:rsid w:val="002A21A6"/>
    <w:rsid w:val="002A5DEA"/>
    <w:rsid w:val="002B48EF"/>
    <w:rsid w:val="002D7556"/>
    <w:rsid w:val="002F027B"/>
    <w:rsid w:val="00313D8F"/>
    <w:rsid w:val="00331D24"/>
    <w:rsid w:val="003438FD"/>
    <w:rsid w:val="00367A7C"/>
    <w:rsid w:val="00377C40"/>
    <w:rsid w:val="00382DD8"/>
    <w:rsid w:val="0039740C"/>
    <w:rsid w:val="003B57DA"/>
    <w:rsid w:val="003C3F7B"/>
    <w:rsid w:val="003D0703"/>
    <w:rsid w:val="003D689A"/>
    <w:rsid w:val="003E6310"/>
    <w:rsid w:val="003E7D4D"/>
    <w:rsid w:val="003F4851"/>
    <w:rsid w:val="004024B7"/>
    <w:rsid w:val="00406F1B"/>
    <w:rsid w:val="0042072C"/>
    <w:rsid w:val="00426941"/>
    <w:rsid w:val="0045626B"/>
    <w:rsid w:val="004742AB"/>
    <w:rsid w:val="004A4E1F"/>
    <w:rsid w:val="004A526B"/>
    <w:rsid w:val="004B07E1"/>
    <w:rsid w:val="004C4B71"/>
    <w:rsid w:val="004D2294"/>
    <w:rsid w:val="004E2651"/>
    <w:rsid w:val="005207D1"/>
    <w:rsid w:val="0053511E"/>
    <w:rsid w:val="005474CB"/>
    <w:rsid w:val="00551FA4"/>
    <w:rsid w:val="005573BE"/>
    <w:rsid w:val="005634DA"/>
    <w:rsid w:val="0059764E"/>
    <w:rsid w:val="005B0DF0"/>
    <w:rsid w:val="005D15C4"/>
    <w:rsid w:val="005E4D51"/>
    <w:rsid w:val="005E7DC3"/>
    <w:rsid w:val="00664098"/>
    <w:rsid w:val="00671C4F"/>
    <w:rsid w:val="00690075"/>
    <w:rsid w:val="006947FD"/>
    <w:rsid w:val="006A4E9E"/>
    <w:rsid w:val="006C7B78"/>
    <w:rsid w:val="006D3261"/>
    <w:rsid w:val="006E43B3"/>
    <w:rsid w:val="006F1556"/>
    <w:rsid w:val="00705D82"/>
    <w:rsid w:val="0072091B"/>
    <w:rsid w:val="007268AB"/>
    <w:rsid w:val="00731164"/>
    <w:rsid w:val="007353BD"/>
    <w:rsid w:val="007461BC"/>
    <w:rsid w:val="0078038B"/>
    <w:rsid w:val="0078763F"/>
    <w:rsid w:val="007918CB"/>
    <w:rsid w:val="00791D98"/>
    <w:rsid w:val="007976A2"/>
    <w:rsid w:val="007A34A8"/>
    <w:rsid w:val="007A38BD"/>
    <w:rsid w:val="007B6D59"/>
    <w:rsid w:val="007E0A26"/>
    <w:rsid w:val="008065A1"/>
    <w:rsid w:val="00811957"/>
    <w:rsid w:val="008140E5"/>
    <w:rsid w:val="00823DF1"/>
    <w:rsid w:val="00826113"/>
    <w:rsid w:val="00845F8A"/>
    <w:rsid w:val="00861FDB"/>
    <w:rsid w:val="008645FA"/>
    <w:rsid w:val="008648E4"/>
    <w:rsid w:val="008818FB"/>
    <w:rsid w:val="00885390"/>
    <w:rsid w:val="008A367E"/>
    <w:rsid w:val="008A5A13"/>
    <w:rsid w:val="008C3F42"/>
    <w:rsid w:val="008D3962"/>
    <w:rsid w:val="008D4948"/>
    <w:rsid w:val="008F630A"/>
    <w:rsid w:val="008F6A11"/>
    <w:rsid w:val="00906C93"/>
    <w:rsid w:val="00911F3A"/>
    <w:rsid w:val="009322BD"/>
    <w:rsid w:val="00940CBD"/>
    <w:rsid w:val="009450B7"/>
    <w:rsid w:val="009814C0"/>
    <w:rsid w:val="009A1AEF"/>
    <w:rsid w:val="009A5BE7"/>
    <w:rsid w:val="009B1F14"/>
    <w:rsid w:val="009B2F10"/>
    <w:rsid w:val="009D7F5D"/>
    <w:rsid w:val="009F23D9"/>
    <w:rsid w:val="009F3F79"/>
    <w:rsid w:val="00A0196B"/>
    <w:rsid w:val="00A17DAA"/>
    <w:rsid w:val="00A51203"/>
    <w:rsid w:val="00A62486"/>
    <w:rsid w:val="00AA0769"/>
    <w:rsid w:val="00AA62B6"/>
    <w:rsid w:val="00AC1B17"/>
    <w:rsid w:val="00AD0C72"/>
    <w:rsid w:val="00AE6ABA"/>
    <w:rsid w:val="00AF73F8"/>
    <w:rsid w:val="00B24B29"/>
    <w:rsid w:val="00B61981"/>
    <w:rsid w:val="00B7445B"/>
    <w:rsid w:val="00BC51C2"/>
    <w:rsid w:val="00C14FEB"/>
    <w:rsid w:val="00C922B0"/>
    <w:rsid w:val="00CA723D"/>
    <w:rsid w:val="00CB5A93"/>
    <w:rsid w:val="00CC0FA5"/>
    <w:rsid w:val="00CE09DC"/>
    <w:rsid w:val="00D01057"/>
    <w:rsid w:val="00D2223C"/>
    <w:rsid w:val="00D26436"/>
    <w:rsid w:val="00D31815"/>
    <w:rsid w:val="00D51421"/>
    <w:rsid w:val="00D55A47"/>
    <w:rsid w:val="00D642D2"/>
    <w:rsid w:val="00D7363C"/>
    <w:rsid w:val="00D73A57"/>
    <w:rsid w:val="00D7641D"/>
    <w:rsid w:val="00D97E36"/>
    <w:rsid w:val="00DC3B70"/>
    <w:rsid w:val="00DC6D77"/>
    <w:rsid w:val="00DD3FA3"/>
    <w:rsid w:val="00DE5FB8"/>
    <w:rsid w:val="00DE6641"/>
    <w:rsid w:val="00E00A16"/>
    <w:rsid w:val="00E0226E"/>
    <w:rsid w:val="00E04045"/>
    <w:rsid w:val="00E471A2"/>
    <w:rsid w:val="00E85958"/>
    <w:rsid w:val="00EC5807"/>
    <w:rsid w:val="00ED5EE3"/>
    <w:rsid w:val="00ED7021"/>
    <w:rsid w:val="00EF513D"/>
    <w:rsid w:val="00EF5905"/>
    <w:rsid w:val="00F2213E"/>
    <w:rsid w:val="00F57A7C"/>
    <w:rsid w:val="00F631CF"/>
    <w:rsid w:val="00F77A25"/>
    <w:rsid w:val="00F80B9F"/>
    <w:rsid w:val="00F823E6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65510"/>
  <w15:chartTrackingRefBased/>
  <w15:docId w15:val="{6A9064A0-4B55-4831-B513-A5C2C17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D8"/>
  </w:style>
  <w:style w:type="paragraph" w:styleId="Footer">
    <w:name w:val="footer"/>
    <w:basedOn w:val="Normal"/>
    <w:link w:val="FooterChar"/>
    <w:uiPriority w:val="99"/>
    <w:unhideWhenUsed/>
    <w:rsid w:val="00382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D8"/>
  </w:style>
  <w:style w:type="paragraph" w:styleId="BalloonText">
    <w:name w:val="Balloon Text"/>
    <w:basedOn w:val="Normal"/>
    <w:link w:val="BalloonTextChar"/>
    <w:uiPriority w:val="99"/>
    <w:semiHidden/>
    <w:unhideWhenUsed/>
    <w:rsid w:val="0024213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3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JoyKRoy</dc:creator>
  <cp:keywords/>
  <dc:description/>
  <cp:lastModifiedBy>Sivasubramanian</cp:lastModifiedBy>
  <cp:revision>12</cp:revision>
  <cp:lastPrinted>2026-01-21T10:25:00Z</cp:lastPrinted>
  <dcterms:created xsi:type="dcterms:W3CDTF">2025-12-02T12:04:00Z</dcterms:created>
  <dcterms:modified xsi:type="dcterms:W3CDTF">2026-01-21T11:41:00Z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5e681c0feb8a5f190272d44f2ea03678e4739cefa310a2f5c38799374ae076b3</vt:lpwstr>
  </property>
</Properties>
</file>